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  <w:jc w:val="center"/>
      </w:pPr>
      <w:r>
        <w:rPr>
          <w:b/>
          <w:sz w:val="28"/>
          <w:szCs w:val="28"/>
        </w:rPr>
        <w:t xml:space="preserve">TEKNİK ŞARTNAME</w:t>
      </w:r>
    </w:p>
    <w:p>
      <w:pPr>
        <w:spacing w:before="0" w:after="240"/>
        <w:jc w:val="center"/>
      </w:pPr>
      <w:r>
        <w:rPr>
          <w:b/>
          <w:sz w:val="24"/>
          <w:szCs w:val="24"/>
        </w:rPr>
        <w:t xml:space="preserve">Fotovoltaik TRMS AC/DC Pens Ampermetre</w:t>
      </w:r>
    </w:p>
    <w:p>
      <w:pPr>
        <w:spacing w:before="0" w:after="200"/>
      </w:pPr>
      <w:r>
        <w:t xml:space="preserve">Bu şartname, fotovoltaik tesislerde DC akım yokluğunun güvenle doğrulanması ve genel elektriksel ölçümler amacıyla kullanılacak TRMS AC/DC pens ampermetrenin teknik özelliklerini kapsar.</w:t>
      </w:r>
    </w:p>
    <w:p>
      <w:pPr>
        <w:spacing w:before="200" w:after="100"/>
        <w:keepNext/>
      </w:pPr>
      <w:r>
        <w:rPr>
          <w:b/>
        </w:rPr>
        <w:t xml:space="preserve">1. GENEL ÖZELLİKLER</w:t>
      </w:r>
    </w:p>
    <w:p>
      <w:pPr>
        <w:spacing w:before="0" w:after="80"/>
        <w:ind w:left="567" w:hanging="567"/>
      </w:pPr>
      <w:r>
        <w:t xml:space="preserve">1.1.</w:t>
      </w:r>
      <w:r>
        <w:tab/>
      </w:r>
      <w:r>
        <w:t xml:space="preserve">Cihaz fotovoltaik tesislerde kullanıma uygun TRMS AC/DC pens ampermetre olacaktır.</w:t>
      </w:r>
    </w:p>
    <w:p>
      <w:pPr>
        <w:spacing w:before="0" w:after="80"/>
        <w:ind w:left="567" w:hanging="567"/>
      </w:pPr>
      <w:r>
        <w:t xml:space="preserve">1.2.</w:t>
      </w:r>
      <w:r>
        <w:tab/>
      </w:r>
      <w:r>
        <w:t xml:space="preserve">Cihazın ekranı arka aydınlatmalı LCD olacak ve en az 10.000 nokta gösterecektir.</w:t>
      </w:r>
    </w:p>
    <w:p>
      <w:pPr>
        <w:spacing w:before="0" w:after="80"/>
        <w:ind w:left="567" w:hanging="567"/>
      </w:pPr>
      <w:r>
        <w:t xml:space="preserve">1.3.</w:t>
      </w:r>
      <w:r>
        <w:tab/>
      </w:r>
      <w:r>
        <w:t xml:space="preserve">Cihaz ekranda en az 1 ölçüm değeri gösterebilecektir.</w:t>
      </w:r>
    </w:p>
    <w:p>
      <w:pPr>
        <w:spacing w:before="0" w:after="80"/>
        <w:ind w:left="567" w:hanging="567"/>
      </w:pPr>
      <w:r>
        <w:t xml:space="preserve">1.4.</w:t>
      </w:r>
      <w:r>
        <w:tab/>
      </w:r>
      <w:r>
        <w:t xml:space="preserve">Cihazın ölçüm edinim yöntemi 12 bit AC/DC TRMS olacaktır.</w:t>
      </w:r>
    </w:p>
    <w:p>
      <w:pPr>
        <w:spacing w:before="0" w:after="80"/>
        <w:ind w:left="567" w:hanging="567"/>
      </w:pPr>
      <w:r>
        <w:t xml:space="preserve">1.5.</w:t>
      </w:r>
      <w:r>
        <w:tab/>
      </w:r>
      <w:r>
        <w:t xml:space="preserve">Cihazda otomatik ölçüm aralığı seçimi (autorange) bulunacaktır.</w:t>
      </w:r>
    </w:p>
    <w:p>
      <w:pPr>
        <w:spacing w:before="0" w:after="80"/>
        <w:ind w:left="567" w:hanging="567"/>
      </w:pPr>
      <w:r>
        <w:t xml:space="preserve">1.6.</w:t>
      </w:r>
      <w:r>
        <w:tab/>
      </w:r>
      <w:r>
        <w:t xml:space="preserve">Cihazda akım ve gerilim ölçümlerinde otomatik AC/DC algılama özelliği bulunacaktır.</w:t>
      </w:r>
    </w:p>
    <w:p>
      <w:pPr>
        <w:spacing w:before="0" w:after="80"/>
        <w:ind w:left="567" w:hanging="567"/>
      </w:pPr>
      <w:r>
        <w:t xml:space="preserve">1.7.</w:t>
      </w:r>
      <w:r>
        <w:tab/>
      </w:r>
      <w:r>
        <w:t xml:space="preserve">Cihazda kendi kendini denetleyen, DC akım yokluğunun güvenilir biçimde doğrulanmasını sağlayan DC akım ölçüm fonksiyonu bulunacaktır.</w:t>
      </w:r>
    </w:p>
    <w:p>
      <w:pPr>
        <w:spacing w:before="0" w:after="80"/>
        <w:ind w:left="567" w:hanging="567"/>
      </w:pPr>
      <w:r>
        <w:t xml:space="preserve">1.8.</w:t>
      </w:r>
      <w:r>
        <w:tab/>
      </w:r>
      <w:r>
        <w:t xml:space="preserve">Cihazda harici prob bağlantısı için adaptör işlevi bulunacaktır.</w:t>
      </w:r>
    </w:p>
    <w:p>
      <w:pPr>
        <w:spacing w:before="0" w:after="80"/>
        <w:ind w:left="567" w:hanging="567"/>
      </w:pPr>
      <w:r>
        <w:t xml:space="preserve">1.9.</w:t>
      </w:r>
      <w:r>
        <w:tab/>
      </w:r>
      <w:r>
        <w:t xml:space="preserve">Cihazda Min / MAX (100 ms) ve ΔREL (bağıl ΔX / fark ΔX/X) fonksiyonları bulunacaktır.</w:t>
      </w:r>
    </w:p>
    <w:p>
      <w:pPr>
        <w:spacing w:before="200" w:after="100"/>
        <w:keepNext/>
      </w:pPr>
      <w:r>
        <w:rPr>
          <w:b/>
        </w:rPr>
        <w:t xml:space="preserve">2. ÖLÇÜM FONKSİYONLARI VE ARALIKLARI</w:t>
      </w:r>
    </w:p>
    <w:p>
      <w:pPr>
        <w:spacing w:before="0" w:after="80"/>
        <w:ind w:left="567" w:hanging="567"/>
      </w:pPr>
      <w:r>
        <w:t xml:space="preserve">2.1.</w:t>
      </w:r>
      <w:r>
        <w:tab/>
      </w:r>
      <w:r>
        <w:t xml:space="preserve">Cihaz en az 0.25 – 1000 A AC akım aralığını (1500 A tepe) kapsayacaktır.</w:t>
      </w:r>
    </w:p>
    <w:p>
      <w:pPr>
        <w:spacing w:before="0" w:after="80"/>
        <w:ind w:left="567" w:hanging="567"/>
      </w:pPr>
      <w:r>
        <w:t xml:space="preserve">2.2.</w:t>
      </w:r>
      <w:r>
        <w:tab/>
      </w:r>
      <w:r>
        <w:t xml:space="preserve">Cihaz en az 0.25 – 1500 A DC akım aralığını kapsayacaktır.</w:t>
      </w:r>
    </w:p>
    <w:p>
      <w:pPr>
        <w:spacing w:before="0" w:after="80"/>
        <w:ind w:left="567" w:hanging="567"/>
      </w:pPr>
      <w:r>
        <w:t xml:space="preserve">2.3.</w:t>
      </w:r>
      <w:r>
        <w:tab/>
      </w:r>
      <w:r>
        <w:t xml:space="preserve">Akım ölçümünde en iyi doğruluk en fazla %1 L ± 3 nokta olacaktır.</w:t>
      </w:r>
    </w:p>
    <w:p>
      <w:pPr>
        <w:spacing w:before="0" w:after="80"/>
        <w:ind w:left="567" w:hanging="567"/>
      </w:pPr>
      <w:r>
        <w:t xml:space="preserve">2.4.</w:t>
      </w:r>
      <w:r>
        <w:tab/>
      </w:r>
      <w:r>
        <w:t xml:space="preserve">Cihaz en az 0.15 – 1200 V AC gerilim aralığını (1700 V tepe) kapsayacaktır.</w:t>
      </w:r>
    </w:p>
    <w:p>
      <w:pPr>
        <w:spacing w:before="0" w:after="80"/>
        <w:ind w:left="567" w:hanging="567"/>
      </w:pPr>
      <w:r>
        <w:t xml:space="preserve">2.5.</w:t>
      </w:r>
      <w:r>
        <w:tab/>
      </w:r>
      <w:r>
        <w:t xml:space="preserve">Cihaz en az 0.15 – 1700 V DC gerilim aralığını kapsayacaktır.</w:t>
      </w:r>
    </w:p>
    <w:p>
      <w:pPr>
        <w:spacing w:before="0" w:after="80"/>
        <w:ind w:left="567" w:hanging="567"/>
      </w:pPr>
      <w:r>
        <w:t xml:space="preserve">2.6.</w:t>
      </w:r>
      <w:r>
        <w:tab/>
      </w:r>
      <w:r>
        <w:t xml:space="preserve">Gerilim ölçümünde en iyi doğruluk en fazla %1 L ± 3 nokta olacaktır.</w:t>
      </w:r>
    </w:p>
    <w:p>
      <w:pPr>
        <w:spacing w:before="0" w:after="80"/>
        <w:ind w:left="567" w:hanging="567"/>
      </w:pPr>
      <w:r>
        <w:t xml:space="preserve">2.7.</w:t>
      </w:r>
      <w:r>
        <w:tab/>
      </w:r>
      <w:r>
        <w:t xml:space="preserve">Cihaz akımda en az 5.0 Hz – 2000 Hz frekans aralığını kapsayacaktır.</w:t>
      </w:r>
    </w:p>
    <w:p>
      <w:pPr>
        <w:spacing w:before="0" w:after="80"/>
        <w:ind w:left="567" w:hanging="567"/>
      </w:pPr>
      <w:r>
        <w:t xml:space="preserve">2.8.</w:t>
      </w:r>
      <w:r>
        <w:tab/>
      </w:r>
      <w:r>
        <w:t xml:space="preserve">Cihaz gerilimde en az 5.0 Hz – 20.00 kHz frekans aralığını kapsayacaktır.</w:t>
      </w:r>
    </w:p>
    <w:p>
      <w:pPr>
        <w:spacing w:before="0" w:after="80"/>
        <w:ind w:left="567" w:hanging="567"/>
      </w:pPr>
      <w:r>
        <w:t xml:space="preserve">2.9.</w:t>
      </w:r>
      <w:r>
        <w:tab/>
      </w:r>
      <w:r>
        <w:t xml:space="preserve">Cihaz en az 0.1 Ω – 99.99 kΩ direnç aralığını kapsayacaktır.</w:t>
      </w:r>
    </w:p>
    <w:p>
      <w:pPr>
        <w:spacing w:before="0" w:after="80"/>
        <w:ind w:left="567" w:hanging="567"/>
      </w:pPr>
      <w:r>
        <w:t xml:space="preserve">2.10.</w:t>
      </w:r>
      <w:r>
        <w:tab/>
      </w:r>
      <w:r>
        <w:t xml:space="preserve">Direnç ölçümünde açık devre gerilimi en fazla 3.6 V olacaktır.</w:t>
      </w:r>
    </w:p>
    <w:p>
      <w:pPr>
        <w:spacing w:before="0" w:after="80"/>
        <w:ind w:left="567" w:hanging="567"/>
      </w:pPr>
      <w:r>
        <w:t xml:space="preserve">2.11.</w:t>
      </w:r>
      <w:r>
        <w:tab/>
      </w:r>
      <w:r>
        <w:t xml:space="preserve">Direnç ölçümünde ölçüm akımı en fazla 550 μA olacaktır.</w:t>
      </w:r>
    </w:p>
    <w:p>
      <w:pPr>
        <w:spacing w:before="0" w:after="80"/>
        <w:ind w:left="567" w:hanging="567"/>
      </w:pPr>
      <w:r>
        <w:t xml:space="preserve">2.12.</w:t>
      </w:r>
      <w:r>
        <w:tab/>
      </w:r>
      <w:r>
        <w:t xml:space="preserve">Cihazda eşiği 1 ile 999 Ω arasında ayarlanabilen sesli süreklilik testi bulunacaktır.</w:t>
      </w:r>
    </w:p>
    <w:p>
      <w:pPr>
        <w:spacing w:before="0" w:after="80"/>
        <w:ind w:left="567" w:hanging="567"/>
      </w:pPr>
      <w:r>
        <w:t xml:space="preserve">2.13.</w:t>
      </w:r>
      <w:r>
        <w:tab/>
      </w:r>
      <w:r>
        <w:t xml:space="preserve">Cihazda diyot testi (yarı iletken eklemi) bulunacaktır.</w:t>
      </w:r>
    </w:p>
    <w:p>
      <w:pPr>
        <w:spacing w:before="0" w:after="80"/>
        <w:ind w:left="567" w:hanging="567"/>
      </w:pPr>
      <w:r>
        <w:t xml:space="preserve">2.14.</w:t>
      </w:r>
      <w:r>
        <w:tab/>
      </w:r>
      <w:r>
        <w:t xml:space="preserve">Cihaz K tipi termokupl ile en az -60.0 °C – +1000 °C (-76.0 °F – +1832 °F) sıcaklık aralığını kapsayacaktır.</w:t>
      </w:r>
    </w:p>
    <w:p>
      <w:pPr>
        <w:spacing w:before="0" w:after="80"/>
        <w:ind w:left="567" w:hanging="567"/>
      </w:pPr>
      <w:r>
        <w:t xml:space="preserve">2.15.</w:t>
      </w:r>
      <w:r>
        <w:tab/>
      </w:r>
      <w:r>
        <w:t xml:space="preserve">Cihazda motor kalkışı ve yük değişimi için kalkış akımı (aşırı akım) ölçümü bulunacaktır.</w:t>
      </w:r>
    </w:p>
    <w:p>
      <w:pPr>
        <w:spacing w:before="200" w:after="100"/>
        <w:keepNext/>
      </w:pPr>
      <w:r>
        <w:rPr>
          <w:b/>
        </w:rPr>
        <w:t xml:space="preserve">3. GÜVENLİK VE STANDARTLAR</w:t>
      </w:r>
    </w:p>
    <w:p>
      <w:pPr>
        <w:spacing w:before="0" w:after="80"/>
        <w:ind w:left="567" w:hanging="567"/>
      </w:pPr>
      <w:r>
        <w:t xml:space="preserve">3.1.</w:t>
      </w:r>
      <w:r>
        <w:tab/>
      </w:r>
      <w:r>
        <w:t xml:space="preserve">Cihaz IEC/EN 61010-2-032 standardına göre en az 1000 V CAT IV / 1500 V CAT III güvenlik kategorisine sahip olacaktır.</w:t>
      </w:r>
    </w:p>
    <w:p>
      <w:pPr>
        <w:spacing w:before="0" w:after="80"/>
        <w:ind w:left="567" w:hanging="567"/>
      </w:pPr>
      <w:r>
        <w:t xml:space="preserve">3.2.</w:t>
      </w:r>
      <w:r>
        <w:tab/>
      </w:r>
      <w:r>
        <w:t xml:space="preserve">Cihazın koruma sınıfı IEC 60529 standardına göre en az IP54 olacaktır.</w:t>
      </w:r>
    </w:p>
    <w:p>
      <w:pPr>
        <w:spacing w:before="200" w:after="100"/>
        <w:keepNext/>
      </w:pPr>
      <w:r>
        <w:rPr>
          <w:b/>
        </w:rPr>
        <w:t xml:space="preserve">4. BESLEME</w:t>
      </w:r>
    </w:p>
    <w:p>
      <w:pPr>
        <w:spacing w:before="0" w:after="80"/>
        <w:ind w:left="567" w:hanging="567"/>
      </w:pPr>
      <w:r>
        <w:t xml:space="preserve">4.1.</w:t>
      </w:r>
      <w:r>
        <w:tab/>
      </w:r>
      <w:r>
        <w:t xml:space="preserve">Cihaz 4 adet 1.5 V AA pil ile çalışacaktır.</w:t>
      </w:r>
    </w:p>
    <w:p>
      <w:pPr>
        <w:spacing w:before="0" w:after="80"/>
        <w:ind w:left="567" w:hanging="567"/>
      </w:pPr>
      <w:r>
        <w:t xml:space="preserve">4.2.</w:t>
      </w:r>
      <w:r>
        <w:tab/>
      </w:r>
      <w:r>
        <w:t xml:space="preserve">Cihazda otomatik kapanma özelliği bulunacaktır.</w:t>
      </w:r>
    </w:p>
    <w:p>
      <w:pPr>
        <w:spacing w:before="200" w:after="100"/>
        <w:keepNext/>
      </w:pPr>
      <w:r>
        <w:rPr>
          <w:b/>
        </w:rPr>
        <w:t xml:space="preserve">5. MEKANİK VE ÇEVRESEL ÖZELLİKLER</w:t>
      </w:r>
    </w:p>
    <w:p>
      <w:pPr>
        <w:spacing w:before="0" w:after="80"/>
        <w:ind w:left="567" w:hanging="567"/>
      </w:pPr>
      <w:r>
        <w:t xml:space="preserve">5.1.</w:t>
      </w:r>
      <w:r>
        <w:tab/>
      </w:r>
      <w:r>
        <w:t xml:space="preserve">Kavrama çapı en az 48 mm olacaktır.</w:t>
      </w:r>
    </w:p>
    <w:p>
      <w:pPr>
        <w:spacing w:before="0" w:after="80"/>
        <w:ind w:left="567" w:hanging="567"/>
      </w:pPr>
      <w:r>
        <w:t xml:space="preserve">5.2.</w:t>
      </w:r>
      <w:r>
        <w:tab/>
      </w:r>
      <w:r>
        <w:t xml:space="preserve">Cihazın boyutları en fazla 92 × 272 × 41 mm olacaktır.</w:t>
      </w:r>
    </w:p>
    <w:p>
      <w:pPr>
        <w:spacing w:before="0" w:after="80"/>
        <w:ind w:left="567" w:hanging="567"/>
      </w:pPr>
      <w:r>
        <w:t xml:space="preserve">5.3.</w:t>
      </w:r>
      <w:r>
        <w:tab/>
      </w:r>
      <w:r>
        <w:t xml:space="preserve">Cihazın ağırlığı en fazla 600 g olacaktır.</w:t>
      </w:r>
    </w:p>
    <w:p>
      <w:pPr>
        <w:spacing w:before="200" w:after="100"/>
        <w:keepNext/>
      </w:pPr>
      <w:r>
        <w:rPr>
          <w:b/>
        </w:rPr>
        <w:t xml:space="preserve">6. TESLİMAT KAPSAMI</w:t>
      </w:r>
    </w:p>
    <w:p>
      <w:pPr>
        <w:spacing w:before="0" w:after="80"/>
        <w:ind w:left="567" w:hanging="567"/>
      </w:pPr>
      <w:r>
        <w:t xml:space="preserve">6.1.</w:t>
      </w:r>
      <w:r>
        <w:tab/>
      </w:r>
      <w:r>
        <w:t xml:space="preserve">Cihazla birlikte Ø4 mm erkek banana fişli (açılı ve düz), 1.5 m uzunluğunda, CAT IV 1000 V – CAT III 1500 V 15 A PVC test kablosu seti teslim edilecektir.</w:t>
      </w:r>
    </w:p>
    <w:p>
      <w:pPr>
        <w:spacing w:before="0" w:after="80"/>
        <w:ind w:left="567" w:hanging="567"/>
      </w:pPr>
      <w:r>
        <w:t xml:space="preserve">6.2.</w:t>
      </w:r>
      <w:r>
        <w:tab/>
      </w:r>
      <w:r>
        <w:t xml:space="preserve">Cihazla birlikte yalıtımlı Ø4 mm dişi fişli, CAT IV 1000 V – CAT III 1500 V 15 A değerinde 2 adet test probu teslim edilecektir.</w:t>
      </w:r>
    </w:p>
    <w:p>
      <w:pPr>
        <w:spacing w:before="0" w:after="80"/>
        <w:ind w:left="567" w:hanging="567"/>
      </w:pPr>
      <w:r>
        <w:t xml:space="preserve">6.3.</w:t>
      </w:r>
      <w:r>
        <w:tab/>
      </w:r>
      <w:r>
        <w:t xml:space="preserve">Cihazla birlikte Ø4 mm erkek banana fişli / MC4 M/F tipi PVC kablo seti teslim edilecektir.</w:t>
      </w:r>
    </w:p>
    <w:p>
      <w:pPr>
        <w:spacing w:before="0" w:after="80"/>
        <w:ind w:left="567" w:hanging="567"/>
      </w:pPr>
      <w:r>
        <w:t xml:space="preserve">6.4.</w:t>
      </w:r>
      <w:r>
        <w:tab/>
      </w:r>
      <w:r>
        <w:t xml:space="preserve">Cihazla birlikte yalıtımlı Ø4 mm banana konnektörlü (merkezler arası 19 mm) termokupl teli teslim edilecektir.</w:t>
      </w:r>
    </w:p>
    <w:p>
      <w:pPr>
        <w:spacing w:before="0" w:after="80"/>
        <w:ind w:left="567" w:hanging="567"/>
      </w:pPr>
      <w:r>
        <w:t xml:space="preserve">6.5.</w:t>
      </w:r>
      <w:r>
        <w:tab/>
      </w:r>
      <w:r>
        <w:t xml:space="preserve">Cihazla birlikte 4 adet 1.5 V AA alkalin pil teslim edilecektir.</w:t>
      </w:r>
    </w:p>
    <w:p>
      <w:pPr>
        <w:spacing w:before="0" w:after="80"/>
        <w:ind w:left="567" w:hanging="567"/>
      </w:pPr>
      <w:r>
        <w:t xml:space="preserve">6.6.</w:t>
      </w:r>
      <w:r>
        <w:tab/>
      </w:r>
      <w:r>
        <w:t xml:space="preserve">Cihazla birlikte 5 dilde basılı hızlı başlangıç kılavuzu teslim edilecektir.</w:t>
      </w:r>
    </w:p>
    <w:p>
      <w:pPr>
        <w:spacing w:before="0" w:after="80"/>
        <w:ind w:left="567" w:hanging="567"/>
      </w:pPr>
      <w:r>
        <w:t xml:space="preserve">6.7.</w:t>
      </w:r>
      <w:r>
        <w:tab/>
      </w:r>
      <w:r>
        <w:t xml:space="preserve">Cihazla birlikte önceden takılmış askı/montaj aksesuarlı çanta teslim edilecektir.</w:t>
      </w:r>
    </w:p>
    <w:p>
      <w:pPr>
        <w:spacing w:before="200" w:after="100"/>
        <w:keepNext/>
      </w:pPr>
      <w:r>
        <w:rPr>
          <w:b/>
        </w:rPr>
        <w:t xml:space="preserve">7. GENEL HÜKÜMLER</w:t>
      </w:r>
    </w:p>
    <w:p>
      <w:pPr>
        <w:spacing w:before="0" w:after="80"/>
        <w:ind w:left="567" w:hanging="567"/>
      </w:pPr>
      <w:r>
        <w:t xml:space="preserve">7.1.</w:t>
      </w:r>
      <w:r>
        <w:tab/>
      </w:r>
      <w:r>
        <w:t xml:space="preserve">Teklif edilen cihaz yeni ve kullanılmamış olacaktır.</w:t>
      </w:r>
    </w:p>
    <w:p>
      <w:pPr>
        <w:spacing w:before="0" w:after="80"/>
        <w:ind w:left="567" w:hanging="567"/>
      </w:pPr>
      <w:r>
        <w:t xml:space="preserve">7.2.</w:t>
      </w:r>
      <w:r>
        <w:tab/>
      </w:r>
      <w:r>
        <w:t xml:space="preserve">Cihaz CE işaretine sahip olacaktır.</w:t>
      </w:r>
    </w:p>
    <w:p>
      <w:pPr>
        <w:spacing w:before="0" w:after="80"/>
        <w:ind w:left="567" w:hanging="567"/>
      </w:pPr>
      <w:r>
        <w:t xml:space="preserve">7.3.</w:t>
      </w:r>
      <w:r>
        <w:tab/>
      </w:r>
      <w:r>
        <w:t xml:space="preserve">Cihazla birlikte kullanım kılavuzu verilecektir.</w:t>
      </w:r>
    </w:p>
    <w:p>
      <w:pPr>
        <w:spacing w:before="0" w:after="80"/>
        <w:ind w:left="567" w:hanging="567"/>
      </w:pPr>
      <w:r>
        <w:t xml:space="preserve">7.4.</w:t>
      </w:r>
      <w:r>
        <w:tab/>
      </w:r>
      <w:r>
        <w:t xml:space="preserve">Cihazın Türkiye'de yetkili teknik servis ve yedek parça desteği bulunacaktır.</w:t>
      </w:r>
    </w:p>
    <w:p>
      <w:pPr>
        <w:spacing w:before="0" w:after="80"/>
        <w:ind w:left="567" w:hanging="567"/>
      </w:pPr>
      <w:r>
        <w:t xml:space="preserve">7.5.</w:t>
      </w:r>
      <w:r>
        <w:tab/>
      </w:r>
      <w:r>
        <w:t xml:space="preserve">Garanti süresi en az … yıl olacaktır. (İdare tarafından belirlenecektir.)</w:t>
      </w: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80"/>
      <w:jc w:val="right"/>
    </w:pPr>
    <w:r>
      <w:rPr>
        <w:color w:val="888888"/>
        <w:sz w:val="14"/>
        <w:szCs w:val="14"/>
      </w:rPr>
      <w:t xml:space="preserve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tr-TR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teknik-sartname-f404t.docx</dc:title>
  <dc:creator>SGE Mühendislik Elektrik Otomasyon Bilgi İşlem San.Tic.Ltd.Şti.</dc:creator>
  <dcterms:created xsi:type="dcterms:W3CDTF">2026-11-07T15:53:31Z</dcterms:created>
</cp:coreProperties>
</file>